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50" w:rsidRDefault="00661850" w:rsidP="004143E9">
      <w:pPr>
        <w:shd w:val="clear" w:color="auto" w:fill="FFFFFF"/>
        <w:spacing w:after="45" w:line="240" w:lineRule="auto"/>
        <w:ind w:left="300" w:right="300"/>
        <w:jc w:val="center"/>
        <w:outlineLvl w:val="2"/>
        <w:rPr>
          <w:rFonts w:ascii="Open Sans" w:eastAsia="Times New Roman" w:hAnsi="Open Sans" w:cs="Tahoma"/>
          <w:b/>
          <w:bCs/>
          <w:sz w:val="38"/>
          <w:szCs w:val="38"/>
        </w:rPr>
      </w:pPr>
      <w:r>
        <w:rPr>
          <w:rFonts w:ascii="Open Sans" w:eastAsia="Times New Roman" w:hAnsi="Open Sans" w:cs="Tahoma"/>
          <w:b/>
          <w:bCs/>
          <w:sz w:val="38"/>
          <w:szCs w:val="38"/>
        </w:rPr>
        <w:t>Uranium and Thorium Compounds Radiation Safety</w:t>
      </w:r>
      <w:r w:rsidRPr="00661850">
        <w:rPr>
          <w:rFonts w:ascii="Open Sans" w:eastAsia="Times New Roman" w:hAnsi="Open Sans" w:cs="Tahoma"/>
          <w:b/>
          <w:bCs/>
          <w:sz w:val="38"/>
          <w:szCs w:val="38"/>
        </w:rPr>
        <w:t xml:space="preserve"> Training Completion Form</w:t>
      </w:r>
    </w:p>
    <w:p w:rsidR="00661850" w:rsidRPr="00661850" w:rsidRDefault="00661850" w:rsidP="00661850">
      <w:pPr>
        <w:shd w:val="clear" w:color="auto" w:fill="FFFFFF"/>
        <w:spacing w:after="45" w:line="240" w:lineRule="auto"/>
        <w:ind w:left="300" w:right="300"/>
        <w:outlineLvl w:val="2"/>
        <w:rPr>
          <w:rFonts w:ascii="Open Sans" w:eastAsia="Times New Roman" w:hAnsi="Open Sans" w:cs="Tahoma"/>
          <w:b/>
          <w:bCs/>
          <w:sz w:val="38"/>
          <w:szCs w:val="38"/>
        </w:rPr>
      </w:pPr>
    </w:p>
    <w:p w:rsidR="004B0C94" w:rsidRDefault="00661850" w:rsidP="00661850">
      <w:pPr>
        <w:shd w:val="clear" w:color="auto" w:fill="FFFFFF"/>
        <w:spacing w:line="312" w:lineRule="auto"/>
        <w:ind w:left="300" w:right="300"/>
        <w:rPr>
          <w:rFonts w:ascii="Open Sans" w:eastAsia="Times New Roman" w:hAnsi="Open Sans" w:cs="Tahoma"/>
          <w:sz w:val="23"/>
          <w:szCs w:val="23"/>
        </w:rPr>
      </w:pPr>
      <w:r w:rsidRPr="00661850">
        <w:rPr>
          <w:rFonts w:ascii="Open Sans" w:eastAsia="Times New Roman" w:hAnsi="Open Sans" w:cs="Tahoma"/>
          <w:sz w:val="23"/>
          <w:szCs w:val="23"/>
        </w:rPr>
        <w:t xml:space="preserve">By completing this form, you certify that you have </w:t>
      </w:r>
      <w:r w:rsidR="004B0C94">
        <w:rPr>
          <w:rFonts w:ascii="Open Sans" w:eastAsia="Times New Roman" w:hAnsi="Open Sans" w:cs="Tahoma"/>
          <w:sz w:val="23"/>
          <w:szCs w:val="23"/>
        </w:rPr>
        <w:t>read and understand</w:t>
      </w:r>
      <w:r w:rsidRPr="00661850">
        <w:rPr>
          <w:rFonts w:ascii="Open Sans" w:eastAsia="Times New Roman" w:hAnsi="Open Sans" w:cs="Tahoma"/>
          <w:sz w:val="23"/>
          <w:szCs w:val="23"/>
        </w:rPr>
        <w:t xml:space="preserve"> the </w:t>
      </w:r>
      <w:r w:rsidR="004B0C94">
        <w:rPr>
          <w:rFonts w:ascii="Open Sans" w:eastAsia="Times New Roman" w:hAnsi="Open Sans" w:cs="Tahoma"/>
          <w:sz w:val="23"/>
          <w:szCs w:val="23"/>
        </w:rPr>
        <w:t>Uranium and Thorium Compounds Radiation Safety Training</w:t>
      </w:r>
      <w:r w:rsidRPr="00661850">
        <w:rPr>
          <w:rFonts w:ascii="Open Sans" w:eastAsia="Times New Roman" w:hAnsi="Open Sans" w:cs="Tahoma"/>
          <w:sz w:val="23"/>
          <w:szCs w:val="23"/>
        </w:rPr>
        <w:t xml:space="preserve"> </w:t>
      </w:r>
      <w:r w:rsidR="004B0C94">
        <w:rPr>
          <w:rFonts w:ascii="Open Sans" w:eastAsia="Times New Roman" w:hAnsi="Open Sans" w:cs="Tahoma"/>
          <w:sz w:val="23"/>
          <w:szCs w:val="23"/>
        </w:rPr>
        <w:t>accessed via the EHS website</w:t>
      </w:r>
      <w:r w:rsidRPr="00661850">
        <w:rPr>
          <w:rFonts w:ascii="Open Sans" w:eastAsia="Times New Roman" w:hAnsi="Open Sans" w:cs="Tahoma"/>
          <w:sz w:val="23"/>
          <w:szCs w:val="23"/>
        </w:rPr>
        <w:t>.</w:t>
      </w:r>
      <w:r w:rsidR="004B0C94">
        <w:rPr>
          <w:rFonts w:ascii="Open Sans" w:eastAsia="Times New Roman" w:hAnsi="Open Sans" w:cs="Tahoma"/>
          <w:sz w:val="23"/>
          <w:szCs w:val="23"/>
        </w:rPr>
        <w:t xml:space="preserve">  Please complete the form and email to </w:t>
      </w:r>
      <w:hyperlink r:id="rId4" w:history="1">
        <w:r w:rsidR="004B0C94" w:rsidRPr="00705B43">
          <w:rPr>
            <w:rStyle w:val="Hyperlink"/>
            <w:rFonts w:ascii="Open Sans" w:eastAsia="Times New Roman" w:hAnsi="Open Sans" w:cs="Tahoma"/>
            <w:sz w:val="23"/>
            <w:szCs w:val="23"/>
          </w:rPr>
          <w:t>radsafety@uci.edu</w:t>
        </w:r>
      </w:hyperlink>
      <w:r w:rsidR="004B0C94">
        <w:rPr>
          <w:rFonts w:ascii="Open Sans" w:eastAsia="Times New Roman" w:hAnsi="Open Sans" w:cs="Tahoma"/>
          <w:sz w:val="23"/>
          <w:szCs w:val="23"/>
        </w:rPr>
        <w:t xml:space="preserve"> or send to ZOT STOP # 2725, ATTENTION</w:t>
      </w:r>
      <w:r w:rsidR="004143E9">
        <w:rPr>
          <w:rFonts w:ascii="Open Sans" w:eastAsia="Times New Roman" w:hAnsi="Open Sans" w:cs="Tahoma"/>
          <w:sz w:val="23"/>
          <w:szCs w:val="23"/>
        </w:rPr>
        <w:t>:</w:t>
      </w:r>
      <w:r w:rsidR="004B0C94">
        <w:rPr>
          <w:rFonts w:ascii="Open Sans" w:eastAsia="Times New Roman" w:hAnsi="Open Sans" w:cs="Tahoma"/>
          <w:sz w:val="23"/>
          <w:szCs w:val="23"/>
        </w:rPr>
        <w:t xml:space="preserve"> RADIATION SAFETY.</w:t>
      </w:r>
    </w:p>
    <w:p w:rsidR="004B0C94" w:rsidRDefault="004B0C94" w:rsidP="00661850">
      <w:pPr>
        <w:shd w:val="clear" w:color="auto" w:fill="FFFFFF"/>
        <w:spacing w:line="312" w:lineRule="auto"/>
        <w:ind w:left="300" w:right="300"/>
        <w:rPr>
          <w:rFonts w:ascii="Open Sans" w:eastAsia="Times New Roman" w:hAnsi="Open Sans" w:cs="Tahoma"/>
          <w:sz w:val="23"/>
          <w:szCs w:val="23"/>
        </w:rPr>
      </w:pP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3054"/>
        <w:gridCol w:w="5551"/>
      </w:tblGrid>
      <w:tr w:rsidR="004B0C94" w:rsidTr="004B0C94">
        <w:trPr>
          <w:trHeight w:val="720"/>
        </w:trPr>
        <w:tc>
          <w:tcPr>
            <w:tcW w:w="3054" w:type="dxa"/>
          </w:tcPr>
          <w:p w:rsidR="004B0C94" w:rsidRDefault="004B0C94" w:rsidP="00661850">
            <w:pPr>
              <w:spacing w:line="312" w:lineRule="auto"/>
              <w:ind w:right="300"/>
              <w:rPr>
                <w:rFonts w:ascii="Open Sans" w:eastAsia="Times New Roman" w:hAnsi="Open Sans" w:cs="Tahoma"/>
                <w:sz w:val="23"/>
                <w:szCs w:val="23"/>
              </w:rPr>
            </w:pPr>
            <w:r>
              <w:rPr>
                <w:rFonts w:ascii="Open Sans" w:eastAsia="Times New Roman" w:hAnsi="Open Sans" w:cs="Tahoma"/>
                <w:sz w:val="23"/>
                <w:szCs w:val="23"/>
              </w:rPr>
              <w:t>Print Name</w:t>
            </w:r>
          </w:p>
        </w:tc>
        <w:tc>
          <w:tcPr>
            <w:tcW w:w="5551" w:type="dxa"/>
          </w:tcPr>
          <w:p w:rsidR="004B0C94" w:rsidRDefault="004B0C94" w:rsidP="00661850">
            <w:pPr>
              <w:spacing w:line="312" w:lineRule="auto"/>
              <w:ind w:right="300"/>
              <w:rPr>
                <w:rFonts w:ascii="Open Sans" w:eastAsia="Times New Roman" w:hAnsi="Open Sans" w:cs="Tahoma"/>
                <w:sz w:val="23"/>
                <w:szCs w:val="23"/>
              </w:rPr>
            </w:pPr>
          </w:p>
        </w:tc>
        <w:bookmarkStart w:id="0" w:name="_GoBack"/>
        <w:bookmarkEnd w:id="0"/>
      </w:tr>
      <w:tr w:rsidR="004B0C94" w:rsidTr="004B0C94">
        <w:trPr>
          <w:trHeight w:val="720"/>
        </w:trPr>
        <w:tc>
          <w:tcPr>
            <w:tcW w:w="3054" w:type="dxa"/>
          </w:tcPr>
          <w:p w:rsidR="004B0C94" w:rsidRDefault="004B0C94" w:rsidP="00813C39">
            <w:pPr>
              <w:spacing w:line="312" w:lineRule="auto"/>
              <w:ind w:right="300"/>
              <w:rPr>
                <w:rFonts w:ascii="Open Sans" w:eastAsia="Times New Roman" w:hAnsi="Open Sans" w:cs="Tahoma"/>
                <w:sz w:val="23"/>
                <w:szCs w:val="23"/>
              </w:rPr>
            </w:pPr>
            <w:r>
              <w:rPr>
                <w:rFonts w:ascii="Open Sans" w:eastAsia="Times New Roman" w:hAnsi="Open Sans" w:cs="Tahoma"/>
                <w:sz w:val="23"/>
                <w:szCs w:val="23"/>
              </w:rPr>
              <w:t>UCI</w:t>
            </w:r>
            <w:r w:rsidR="00813C39">
              <w:rPr>
                <w:rFonts w:ascii="Open Sans" w:eastAsia="Times New Roman" w:hAnsi="Open Sans" w:cs="Tahoma"/>
                <w:sz w:val="23"/>
                <w:szCs w:val="23"/>
              </w:rPr>
              <w:t>net</w:t>
            </w:r>
            <w:r>
              <w:rPr>
                <w:rFonts w:ascii="Open Sans" w:eastAsia="Times New Roman" w:hAnsi="Open Sans" w:cs="Tahoma"/>
                <w:sz w:val="23"/>
                <w:szCs w:val="23"/>
              </w:rPr>
              <w:t>ID</w:t>
            </w:r>
          </w:p>
        </w:tc>
        <w:tc>
          <w:tcPr>
            <w:tcW w:w="5551" w:type="dxa"/>
          </w:tcPr>
          <w:p w:rsidR="004B0C94" w:rsidRDefault="004B0C94" w:rsidP="00661850">
            <w:pPr>
              <w:spacing w:line="312" w:lineRule="auto"/>
              <w:ind w:right="300"/>
              <w:rPr>
                <w:rFonts w:ascii="Open Sans" w:eastAsia="Times New Roman" w:hAnsi="Open Sans" w:cs="Tahoma"/>
                <w:sz w:val="23"/>
                <w:szCs w:val="23"/>
              </w:rPr>
            </w:pPr>
          </w:p>
        </w:tc>
      </w:tr>
      <w:tr w:rsidR="004B0C94" w:rsidTr="004B0C94">
        <w:trPr>
          <w:trHeight w:val="720"/>
        </w:trPr>
        <w:tc>
          <w:tcPr>
            <w:tcW w:w="3054" w:type="dxa"/>
          </w:tcPr>
          <w:p w:rsidR="004B0C94" w:rsidRDefault="004B0C94" w:rsidP="004B0C94">
            <w:pPr>
              <w:spacing w:line="312" w:lineRule="auto"/>
              <w:ind w:right="300"/>
              <w:rPr>
                <w:rFonts w:ascii="Open Sans" w:eastAsia="Times New Roman" w:hAnsi="Open Sans" w:cs="Tahoma"/>
                <w:sz w:val="23"/>
                <w:szCs w:val="23"/>
              </w:rPr>
            </w:pPr>
            <w:r>
              <w:rPr>
                <w:rFonts w:ascii="Open Sans" w:eastAsia="Times New Roman" w:hAnsi="Open Sans" w:cs="Tahoma"/>
                <w:sz w:val="23"/>
                <w:szCs w:val="23"/>
              </w:rPr>
              <w:t>Principal Investigator</w:t>
            </w:r>
          </w:p>
        </w:tc>
        <w:tc>
          <w:tcPr>
            <w:tcW w:w="5551" w:type="dxa"/>
          </w:tcPr>
          <w:p w:rsidR="004B0C94" w:rsidRDefault="004B0C94" w:rsidP="00661850">
            <w:pPr>
              <w:spacing w:line="312" w:lineRule="auto"/>
              <w:ind w:right="300"/>
              <w:rPr>
                <w:rFonts w:ascii="Open Sans" w:eastAsia="Times New Roman" w:hAnsi="Open Sans" w:cs="Tahoma"/>
                <w:sz w:val="23"/>
                <w:szCs w:val="23"/>
              </w:rPr>
            </w:pPr>
          </w:p>
        </w:tc>
      </w:tr>
      <w:tr w:rsidR="004B0C94" w:rsidTr="004B0C94">
        <w:trPr>
          <w:trHeight w:val="720"/>
        </w:trPr>
        <w:tc>
          <w:tcPr>
            <w:tcW w:w="3054" w:type="dxa"/>
          </w:tcPr>
          <w:p w:rsidR="004B0C94" w:rsidRDefault="004B0C94" w:rsidP="00661850">
            <w:pPr>
              <w:spacing w:line="312" w:lineRule="auto"/>
              <w:ind w:right="300"/>
              <w:rPr>
                <w:rFonts w:ascii="Open Sans" w:eastAsia="Times New Roman" w:hAnsi="Open Sans" w:cs="Tahoma"/>
                <w:sz w:val="23"/>
                <w:szCs w:val="23"/>
              </w:rPr>
            </w:pPr>
            <w:r>
              <w:rPr>
                <w:rFonts w:ascii="Open Sans" w:eastAsia="Times New Roman" w:hAnsi="Open Sans" w:cs="Tahoma"/>
                <w:sz w:val="23"/>
                <w:szCs w:val="23"/>
              </w:rPr>
              <w:t>Date</w:t>
            </w:r>
          </w:p>
        </w:tc>
        <w:tc>
          <w:tcPr>
            <w:tcW w:w="5551" w:type="dxa"/>
          </w:tcPr>
          <w:p w:rsidR="004B0C94" w:rsidRDefault="004B0C94" w:rsidP="00661850">
            <w:pPr>
              <w:spacing w:line="312" w:lineRule="auto"/>
              <w:ind w:right="300"/>
              <w:rPr>
                <w:rFonts w:ascii="Open Sans" w:eastAsia="Times New Roman" w:hAnsi="Open Sans" w:cs="Tahoma"/>
                <w:sz w:val="23"/>
                <w:szCs w:val="23"/>
              </w:rPr>
            </w:pPr>
          </w:p>
        </w:tc>
      </w:tr>
      <w:tr w:rsidR="004B0C94" w:rsidTr="004B0C94">
        <w:trPr>
          <w:trHeight w:val="720"/>
        </w:trPr>
        <w:tc>
          <w:tcPr>
            <w:tcW w:w="3054" w:type="dxa"/>
          </w:tcPr>
          <w:p w:rsidR="004B0C94" w:rsidRDefault="004B0C94" w:rsidP="00661850">
            <w:pPr>
              <w:spacing w:line="312" w:lineRule="auto"/>
              <w:ind w:right="300"/>
              <w:rPr>
                <w:rFonts w:ascii="Open Sans" w:eastAsia="Times New Roman" w:hAnsi="Open Sans" w:cs="Tahoma"/>
                <w:sz w:val="23"/>
                <w:szCs w:val="23"/>
              </w:rPr>
            </w:pPr>
            <w:r>
              <w:rPr>
                <w:rFonts w:ascii="Open Sans" w:eastAsia="Times New Roman" w:hAnsi="Open Sans" w:cs="Tahoma"/>
                <w:sz w:val="23"/>
                <w:szCs w:val="23"/>
              </w:rPr>
              <w:t>Signature</w:t>
            </w:r>
          </w:p>
        </w:tc>
        <w:tc>
          <w:tcPr>
            <w:tcW w:w="5551" w:type="dxa"/>
          </w:tcPr>
          <w:p w:rsidR="004B0C94" w:rsidRDefault="004B0C94" w:rsidP="00661850">
            <w:pPr>
              <w:spacing w:line="312" w:lineRule="auto"/>
              <w:ind w:right="300"/>
              <w:rPr>
                <w:rFonts w:ascii="Open Sans" w:eastAsia="Times New Roman" w:hAnsi="Open Sans" w:cs="Tahoma"/>
                <w:sz w:val="23"/>
                <w:szCs w:val="23"/>
              </w:rPr>
            </w:pPr>
          </w:p>
        </w:tc>
      </w:tr>
    </w:tbl>
    <w:p w:rsidR="00661850" w:rsidRPr="00661850" w:rsidRDefault="004B0C94" w:rsidP="00661850">
      <w:pPr>
        <w:shd w:val="clear" w:color="auto" w:fill="FFFFFF"/>
        <w:spacing w:line="312" w:lineRule="auto"/>
        <w:ind w:left="300" w:right="300"/>
        <w:rPr>
          <w:rFonts w:ascii="Open Sans" w:eastAsia="Times New Roman" w:hAnsi="Open Sans" w:cs="Tahoma"/>
          <w:sz w:val="23"/>
          <w:szCs w:val="23"/>
        </w:rPr>
      </w:pPr>
      <w:r>
        <w:rPr>
          <w:rFonts w:ascii="Open Sans" w:eastAsia="Times New Roman" w:hAnsi="Open Sans" w:cs="Tahoma"/>
          <w:sz w:val="23"/>
          <w:szCs w:val="23"/>
        </w:rPr>
        <w:t xml:space="preserve">  </w:t>
      </w:r>
    </w:p>
    <w:p w:rsidR="00C3465A" w:rsidRDefault="00C3465A"/>
    <w:sectPr w:rsidR="00C34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50"/>
    <w:rsid w:val="004143E9"/>
    <w:rsid w:val="004B0C94"/>
    <w:rsid w:val="00661850"/>
    <w:rsid w:val="00813C39"/>
    <w:rsid w:val="00C3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37C68-7BF1-44FB-9D66-FCECC9A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C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30461">
      <w:bodyDiv w:val="1"/>
      <w:marLeft w:val="0"/>
      <w:marRight w:val="0"/>
      <w:marTop w:val="3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644">
          <w:marLeft w:val="0"/>
          <w:marRight w:val="0"/>
          <w:marTop w:val="0"/>
          <w:marBottom w:val="0"/>
          <w:divBdr>
            <w:top w:val="single" w:sz="6" w:space="0" w:color="336699"/>
            <w:left w:val="single" w:sz="6" w:space="0" w:color="336699"/>
            <w:bottom w:val="single" w:sz="6" w:space="0" w:color="336699"/>
            <w:right w:val="single" w:sz="6" w:space="0" w:color="336699"/>
          </w:divBdr>
          <w:divsChild>
            <w:div w:id="20731125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safety@uc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L. Bosgraaf</dc:creator>
  <cp:keywords/>
  <dc:description/>
  <cp:lastModifiedBy>Gary L. Bosgraaf</cp:lastModifiedBy>
  <cp:revision>3</cp:revision>
  <dcterms:created xsi:type="dcterms:W3CDTF">2018-02-13T22:55:00Z</dcterms:created>
  <dcterms:modified xsi:type="dcterms:W3CDTF">2018-02-14T17:56:00Z</dcterms:modified>
</cp:coreProperties>
</file>